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2D76" w14:textId="640F4EA2"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MEMORANDUM OF AGREEMENT</w:t>
      </w:r>
    </w:p>
    <w:p w14:paraId="42DEEA8C" w14:textId="77777777"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BETWEEN</w:t>
      </w:r>
    </w:p>
    <w:p w14:paraId="7CD8DF29" w14:textId="77777777"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LAKE STEVENS SCHOOL DISTRICT</w:t>
      </w:r>
    </w:p>
    <w:p w14:paraId="26F63416" w14:textId="77777777"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AND THE</w:t>
      </w:r>
    </w:p>
    <w:p w14:paraId="4E390423" w14:textId="77777777"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LAKE STEVENS EDUCATION ASSOCIATION</w:t>
      </w:r>
    </w:p>
    <w:p w14:paraId="7C608BE0" w14:textId="77777777" w:rsidR="00640ED0" w:rsidRPr="000806F5" w:rsidRDefault="00640ED0" w:rsidP="00640ED0">
      <w:pPr>
        <w:jc w:val="center"/>
        <w:rPr>
          <w:rFonts w:asciiTheme="minorHAnsi" w:hAnsiTheme="minorHAnsi" w:cstheme="minorHAnsi"/>
          <w:b/>
        </w:rPr>
      </w:pPr>
    </w:p>
    <w:p w14:paraId="1EE3166D" w14:textId="205302E1" w:rsidR="00640ED0" w:rsidRPr="000806F5" w:rsidRDefault="00640ED0" w:rsidP="00640ED0">
      <w:pPr>
        <w:jc w:val="center"/>
        <w:rPr>
          <w:rFonts w:asciiTheme="minorHAnsi" w:hAnsiTheme="minorHAnsi" w:cstheme="minorHAnsi"/>
          <w:b/>
        </w:rPr>
      </w:pPr>
      <w:r w:rsidRPr="000806F5">
        <w:rPr>
          <w:rFonts w:asciiTheme="minorHAnsi" w:hAnsiTheme="minorHAnsi" w:cstheme="minorHAnsi"/>
          <w:b/>
        </w:rPr>
        <w:t>RE: WA KIDS and Ready for Kindergarten</w:t>
      </w:r>
    </w:p>
    <w:p w14:paraId="02F2B96A" w14:textId="238369CC" w:rsidR="00FF0ADE" w:rsidRPr="000806F5" w:rsidRDefault="00FF0ADE">
      <w:pPr>
        <w:rPr>
          <w:rFonts w:asciiTheme="minorHAnsi" w:hAnsiTheme="minorHAnsi" w:cstheme="minorHAnsi"/>
        </w:rPr>
      </w:pPr>
    </w:p>
    <w:p w14:paraId="037E80D8" w14:textId="500D5558" w:rsidR="00640ED0" w:rsidRPr="000806F5" w:rsidRDefault="00640ED0">
      <w:pPr>
        <w:rPr>
          <w:rFonts w:asciiTheme="minorHAnsi" w:hAnsiTheme="minorHAnsi" w:cstheme="minorHAnsi"/>
        </w:rPr>
      </w:pPr>
    </w:p>
    <w:p w14:paraId="2A8FF29A" w14:textId="5417872D" w:rsidR="00640ED0" w:rsidRPr="000806F5" w:rsidRDefault="00640ED0">
      <w:pPr>
        <w:rPr>
          <w:rFonts w:asciiTheme="minorHAnsi" w:hAnsiTheme="minorHAnsi" w:cstheme="minorHAnsi"/>
        </w:rPr>
      </w:pPr>
      <w:r w:rsidRPr="000806F5">
        <w:rPr>
          <w:rFonts w:asciiTheme="minorHAnsi" w:hAnsiTheme="minorHAnsi" w:cstheme="minorHAnsi"/>
        </w:rPr>
        <w:t>The Lake Stevens School District (“District”) and Lake Stevens Education Association (“LSEA”) have agreed to the following programs and supports for Kindergarten teachers implementing the WA KIDS assessment and the Ready for Kindergarten program.</w:t>
      </w:r>
    </w:p>
    <w:p w14:paraId="7AE72513" w14:textId="3886F8FE" w:rsidR="00640ED0" w:rsidRPr="007E5AB4" w:rsidRDefault="00640ED0" w:rsidP="00640ED0">
      <w:pPr>
        <w:pStyle w:val="Heading2"/>
        <w:numPr>
          <w:ilvl w:val="0"/>
          <w:numId w:val="0"/>
        </w:numPr>
        <w:jc w:val="both"/>
        <w:rPr>
          <w:rFonts w:asciiTheme="minorHAnsi" w:hAnsiTheme="minorHAnsi" w:cstheme="minorHAnsi"/>
          <w:bCs w:val="0"/>
          <w:color w:val="auto"/>
          <w:sz w:val="22"/>
          <w:szCs w:val="22"/>
          <w:u w:val="none"/>
        </w:rPr>
      </w:pPr>
      <w:bookmarkStart w:id="0" w:name="_Toc98235845"/>
      <w:r w:rsidRPr="007E5AB4">
        <w:rPr>
          <w:rFonts w:asciiTheme="minorHAnsi" w:hAnsiTheme="minorHAnsi" w:cstheme="minorHAnsi"/>
          <w:bCs w:val="0"/>
          <w:color w:val="auto"/>
          <w:sz w:val="22"/>
          <w:szCs w:val="22"/>
          <w:u w:val="none"/>
        </w:rPr>
        <w:t>Section 8.15</w:t>
      </w:r>
      <w:r w:rsidRPr="007E5AB4">
        <w:rPr>
          <w:rFonts w:asciiTheme="minorHAnsi" w:hAnsiTheme="minorHAnsi" w:cstheme="minorHAnsi"/>
          <w:bCs w:val="0"/>
          <w:color w:val="auto"/>
          <w:sz w:val="22"/>
          <w:szCs w:val="22"/>
          <w:u w:val="none"/>
        </w:rPr>
        <w:tab/>
        <w:t>WA-KIDS</w:t>
      </w:r>
      <w:bookmarkEnd w:id="0"/>
      <w:r w:rsidR="000806F5" w:rsidRPr="007E5AB4">
        <w:rPr>
          <w:rFonts w:asciiTheme="minorHAnsi" w:hAnsiTheme="minorHAnsi" w:cstheme="minorHAnsi"/>
          <w:bCs w:val="0"/>
          <w:color w:val="auto"/>
          <w:sz w:val="22"/>
          <w:szCs w:val="22"/>
          <w:u w:val="none"/>
        </w:rPr>
        <w:t xml:space="preserve"> and Ready for Kindergarten</w:t>
      </w:r>
    </w:p>
    <w:p w14:paraId="221A1A60" w14:textId="77777777" w:rsidR="000806F5" w:rsidRDefault="000806F5" w:rsidP="00640ED0">
      <w:pPr>
        <w:rPr>
          <w:rFonts w:asciiTheme="minorHAnsi" w:hAnsiTheme="minorHAnsi" w:cstheme="minorHAnsi"/>
          <w:color w:val="000000"/>
        </w:rPr>
      </w:pPr>
    </w:p>
    <w:p w14:paraId="10865100" w14:textId="4CC306D1" w:rsidR="00640ED0" w:rsidRPr="000806F5" w:rsidRDefault="000806F5" w:rsidP="000806F5">
      <w:pPr>
        <w:pStyle w:val="ListParagraph"/>
        <w:numPr>
          <w:ilvl w:val="0"/>
          <w:numId w:val="5"/>
        </w:numPr>
        <w:rPr>
          <w:rFonts w:asciiTheme="minorHAnsi" w:hAnsiTheme="minorHAnsi" w:cstheme="minorHAnsi"/>
        </w:rPr>
      </w:pPr>
      <w:r w:rsidRPr="00173F11">
        <w:rPr>
          <w:rFonts w:asciiTheme="minorHAnsi" w:hAnsiTheme="minorHAnsi" w:cstheme="minorHAnsi"/>
          <w:color w:val="000000"/>
        </w:rPr>
        <w:t>WA-KIDS</w:t>
      </w:r>
      <w:r w:rsidRPr="007E5AB4">
        <w:rPr>
          <w:rFonts w:asciiTheme="minorHAnsi" w:hAnsiTheme="minorHAnsi" w:cstheme="minorHAnsi"/>
          <w:color w:val="000000"/>
        </w:rPr>
        <w:t xml:space="preserve"> -</w:t>
      </w:r>
      <w:r w:rsidRPr="000806F5">
        <w:rPr>
          <w:rFonts w:asciiTheme="minorHAnsi" w:hAnsiTheme="minorHAnsi" w:cstheme="minorHAnsi"/>
          <w:color w:val="000000"/>
        </w:rPr>
        <w:t xml:space="preserve"> </w:t>
      </w:r>
      <w:r w:rsidR="00640ED0" w:rsidRPr="000806F5">
        <w:rPr>
          <w:rFonts w:asciiTheme="minorHAnsi" w:hAnsiTheme="minorHAnsi" w:cstheme="minorHAnsi"/>
          <w:color w:val="000000"/>
        </w:rPr>
        <w:t>Teachers, participating</w:t>
      </w:r>
      <w:r w:rsidR="00640ED0" w:rsidRPr="000806F5">
        <w:rPr>
          <w:rFonts w:asciiTheme="minorHAnsi" w:hAnsiTheme="minorHAnsi" w:cstheme="minorHAnsi"/>
        </w:rPr>
        <w:t xml:space="preserve"> in the Washington Kindergarten Inventory of Developing Skills (W</w:t>
      </w:r>
      <w:r>
        <w:rPr>
          <w:rFonts w:asciiTheme="minorHAnsi" w:hAnsiTheme="minorHAnsi" w:cstheme="minorHAnsi"/>
        </w:rPr>
        <w:t>A-KIDS</w:t>
      </w:r>
      <w:r w:rsidR="00640ED0" w:rsidRPr="000806F5">
        <w:rPr>
          <w:rFonts w:asciiTheme="minorHAnsi" w:hAnsiTheme="minorHAnsi" w:cstheme="minorHAnsi"/>
        </w:rPr>
        <w:fldChar w:fldCharType="begin"/>
      </w:r>
      <w:r w:rsidR="00640ED0" w:rsidRPr="000806F5">
        <w:rPr>
          <w:rFonts w:asciiTheme="minorHAnsi" w:hAnsiTheme="minorHAnsi" w:cstheme="minorHAnsi"/>
        </w:rPr>
        <w:instrText xml:space="preserve"> XE "WaKids" </w:instrText>
      </w:r>
      <w:r w:rsidR="00640ED0" w:rsidRPr="000806F5">
        <w:rPr>
          <w:rFonts w:asciiTheme="minorHAnsi" w:hAnsiTheme="minorHAnsi" w:cstheme="minorHAnsi"/>
        </w:rPr>
        <w:fldChar w:fldCharType="end"/>
      </w:r>
      <w:r w:rsidR="00640ED0" w:rsidRPr="000806F5">
        <w:rPr>
          <w:rFonts w:asciiTheme="minorHAnsi" w:hAnsiTheme="minorHAnsi" w:cstheme="minorHAnsi"/>
        </w:rPr>
        <w:t>) will have the following conditions of employment:</w:t>
      </w:r>
    </w:p>
    <w:p w14:paraId="0BDE33A9" w14:textId="77777777" w:rsidR="00640ED0" w:rsidRPr="00B96601" w:rsidRDefault="00640ED0" w:rsidP="000806F5">
      <w:pPr>
        <w:pStyle w:val="ListParagraph"/>
        <w:numPr>
          <w:ilvl w:val="0"/>
          <w:numId w:val="4"/>
        </w:numPr>
        <w:ind w:left="1080"/>
        <w:rPr>
          <w:rFonts w:asciiTheme="minorHAnsi" w:hAnsiTheme="minorHAnsi" w:cstheme="minorHAnsi"/>
          <w:b/>
          <w:bCs/>
          <w:shd w:val="clear" w:color="auto" w:fill="FFFFFF"/>
        </w:rPr>
      </w:pPr>
      <w:r w:rsidRPr="00B96601">
        <w:rPr>
          <w:rFonts w:asciiTheme="minorHAnsi" w:hAnsiTheme="minorHAnsi" w:cstheme="minorHAnsi"/>
          <w:b/>
          <w:bCs/>
        </w:rPr>
        <w:t xml:space="preserve">Alternative Work Year for Teachers in General Education Kindergarten classrooms only:  </w:t>
      </w:r>
    </w:p>
    <w:p w14:paraId="667098E2" w14:textId="77777777" w:rsidR="00640ED0" w:rsidRPr="000806F5" w:rsidRDefault="00640ED0" w:rsidP="000806F5">
      <w:pPr>
        <w:pStyle w:val="ListParagraph"/>
        <w:ind w:left="1080"/>
        <w:rPr>
          <w:rFonts w:asciiTheme="minorHAnsi" w:hAnsiTheme="minorHAnsi" w:cstheme="minorHAnsi"/>
          <w:u w:val="single"/>
          <w:shd w:val="clear" w:color="auto" w:fill="FFFFFF"/>
        </w:rPr>
      </w:pPr>
      <w:r w:rsidRPr="000806F5">
        <w:rPr>
          <w:rFonts w:asciiTheme="minorHAnsi" w:hAnsiTheme="minorHAnsi" w:cstheme="minorHAnsi"/>
          <w:color w:val="000000" w:themeColor="text1"/>
        </w:rPr>
        <w:t xml:space="preserve">The first three (3) students’ days shall be used to hold </w:t>
      </w:r>
      <w:r w:rsidRPr="000806F5">
        <w:rPr>
          <w:rFonts w:asciiTheme="minorHAnsi" w:hAnsiTheme="minorHAnsi" w:cstheme="minorHAnsi"/>
        </w:rPr>
        <w:t>Family Connection</w:t>
      </w:r>
      <w:r w:rsidRPr="000806F5">
        <w:rPr>
          <w:rFonts w:asciiTheme="minorHAnsi" w:hAnsiTheme="minorHAnsi" w:cstheme="minorHAnsi"/>
        </w:rPr>
        <w:fldChar w:fldCharType="begin"/>
      </w:r>
      <w:r w:rsidRPr="000806F5">
        <w:rPr>
          <w:rFonts w:asciiTheme="minorHAnsi" w:hAnsiTheme="minorHAnsi" w:cstheme="minorHAnsi"/>
        </w:rPr>
        <w:instrText xml:space="preserve"> XE "Family Connection" </w:instrText>
      </w:r>
      <w:r w:rsidRPr="000806F5">
        <w:rPr>
          <w:rFonts w:asciiTheme="minorHAnsi" w:hAnsiTheme="minorHAnsi" w:cstheme="minorHAnsi"/>
        </w:rPr>
        <w:fldChar w:fldCharType="end"/>
      </w:r>
      <w:r w:rsidRPr="000806F5">
        <w:rPr>
          <w:rFonts w:asciiTheme="minorHAnsi" w:hAnsiTheme="minorHAnsi" w:cstheme="minorHAnsi"/>
        </w:rPr>
        <w:t xml:space="preserve"> </w:t>
      </w:r>
      <w:r w:rsidRPr="000806F5">
        <w:rPr>
          <w:rFonts w:asciiTheme="minorHAnsi" w:hAnsiTheme="minorHAnsi" w:cstheme="minorHAnsi"/>
          <w:color w:val="000000" w:themeColor="text1"/>
        </w:rPr>
        <w:t>conferences with parents/guardians:</w:t>
      </w:r>
    </w:p>
    <w:p w14:paraId="08A602AD" w14:textId="77777777" w:rsidR="00640ED0" w:rsidRPr="000806F5" w:rsidRDefault="00640ED0" w:rsidP="000806F5">
      <w:pPr>
        <w:pStyle w:val="ListParagraph"/>
        <w:numPr>
          <w:ilvl w:val="0"/>
          <w:numId w:val="3"/>
        </w:numPr>
        <w:spacing w:after="0"/>
        <w:ind w:left="2520"/>
        <w:textAlignment w:val="baseline"/>
        <w:rPr>
          <w:rFonts w:asciiTheme="minorHAnsi" w:hAnsiTheme="minorHAnsi" w:cstheme="minorHAnsi"/>
          <w:color w:val="000000"/>
          <w:u w:val="single"/>
          <w:shd w:val="clear" w:color="auto" w:fill="FFFFFF"/>
        </w:rPr>
      </w:pPr>
      <w:r w:rsidRPr="000806F5">
        <w:rPr>
          <w:rFonts w:asciiTheme="minorHAnsi" w:hAnsiTheme="minorHAnsi" w:cstheme="minorHAnsi"/>
          <w:color w:val="000000" w:themeColor="text1"/>
        </w:rPr>
        <w:t>Support will be provided to assist with conference</w:t>
      </w:r>
      <w:r w:rsidRPr="000806F5">
        <w:rPr>
          <w:rFonts w:asciiTheme="minorHAnsi" w:hAnsiTheme="minorHAnsi" w:cstheme="minorHAnsi"/>
          <w:color w:val="000000" w:themeColor="text1"/>
        </w:rPr>
        <w:fldChar w:fldCharType="begin"/>
      </w:r>
      <w:r w:rsidRPr="000806F5">
        <w:rPr>
          <w:rFonts w:asciiTheme="minorHAnsi" w:hAnsiTheme="minorHAnsi" w:cstheme="minorHAnsi"/>
        </w:rPr>
        <w:instrText xml:space="preserve"> XE "</w:instrText>
      </w:r>
      <w:r w:rsidRPr="000806F5">
        <w:rPr>
          <w:rFonts w:asciiTheme="minorHAnsi" w:hAnsiTheme="minorHAnsi" w:cstheme="minorHAnsi"/>
          <w:color w:val="000000" w:themeColor="text1"/>
        </w:rPr>
        <w:instrText>conferences:</w:instrText>
      </w:r>
      <w:r w:rsidRPr="000806F5">
        <w:rPr>
          <w:rFonts w:asciiTheme="minorHAnsi" w:hAnsiTheme="minorHAnsi" w:cstheme="minorHAnsi"/>
        </w:rPr>
        <w:instrText xml:space="preserve">Family Connection" </w:instrText>
      </w:r>
      <w:r w:rsidRPr="000806F5">
        <w:rPr>
          <w:rFonts w:asciiTheme="minorHAnsi" w:hAnsiTheme="minorHAnsi" w:cstheme="minorHAnsi"/>
          <w:color w:val="000000" w:themeColor="text1"/>
        </w:rPr>
        <w:fldChar w:fldCharType="end"/>
      </w:r>
      <w:r w:rsidRPr="000806F5">
        <w:rPr>
          <w:rFonts w:asciiTheme="minorHAnsi" w:hAnsiTheme="minorHAnsi" w:cstheme="minorHAnsi"/>
          <w:color w:val="000000" w:themeColor="text1"/>
        </w:rPr>
        <w:t xml:space="preserve"> scheduling and preparation;</w:t>
      </w:r>
    </w:p>
    <w:p w14:paraId="63C161E4" w14:textId="77777777" w:rsidR="00640ED0" w:rsidRPr="000806F5" w:rsidRDefault="00640ED0" w:rsidP="000806F5">
      <w:pPr>
        <w:pStyle w:val="ListParagraph"/>
        <w:numPr>
          <w:ilvl w:val="0"/>
          <w:numId w:val="3"/>
        </w:numPr>
        <w:ind w:left="2520"/>
        <w:textAlignment w:val="baseline"/>
        <w:rPr>
          <w:rFonts w:asciiTheme="minorHAnsi" w:hAnsiTheme="minorHAnsi" w:cstheme="minorHAnsi"/>
          <w:u w:val="single"/>
          <w:shd w:val="clear" w:color="auto" w:fill="FFFFFF"/>
        </w:rPr>
      </w:pPr>
      <w:r w:rsidRPr="000806F5">
        <w:rPr>
          <w:rFonts w:asciiTheme="minorHAnsi" w:hAnsiTheme="minorHAnsi" w:cstheme="minorHAnsi"/>
        </w:rPr>
        <w:t>Scheduling of the conferences will be at the discretion of the kindergarten teacher.</w:t>
      </w:r>
    </w:p>
    <w:p w14:paraId="0CD546C4" w14:textId="77777777" w:rsidR="00640ED0" w:rsidRPr="000806F5" w:rsidRDefault="00640ED0" w:rsidP="000806F5">
      <w:pPr>
        <w:pStyle w:val="ListParagraph"/>
        <w:ind w:left="1890"/>
        <w:textAlignment w:val="baseline"/>
        <w:rPr>
          <w:rFonts w:asciiTheme="minorHAnsi" w:hAnsiTheme="minorHAnsi" w:cstheme="minorHAnsi"/>
          <w:u w:val="single"/>
          <w:shd w:val="clear" w:color="auto" w:fill="FFFFFF"/>
        </w:rPr>
      </w:pPr>
    </w:p>
    <w:p w14:paraId="6D0885FF" w14:textId="77777777" w:rsidR="00640ED0" w:rsidRPr="000806F5" w:rsidRDefault="00640ED0" w:rsidP="000806F5">
      <w:pPr>
        <w:pStyle w:val="ListParagraph"/>
        <w:numPr>
          <w:ilvl w:val="0"/>
          <w:numId w:val="4"/>
        </w:numPr>
        <w:ind w:left="1080"/>
        <w:rPr>
          <w:rFonts w:asciiTheme="minorHAnsi" w:hAnsiTheme="minorHAnsi" w:cstheme="minorHAnsi"/>
        </w:rPr>
      </w:pPr>
      <w:r w:rsidRPr="000806F5">
        <w:rPr>
          <w:rFonts w:asciiTheme="minorHAnsi" w:hAnsiTheme="minorHAnsi" w:cstheme="minorHAnsi"/>
        </w:rPr>
        <w:t>Special education teachers in self-contained programs who have kindergarten students will</w:t>
      </w:r>
    </w:p>
    <w:p w14:paraId="7B097BB3" w14:textId="77777777" w:rsidR="00640ED0" w:rsidRPr="000806F5" w:rsidRDefault="00640ED0" w:rsidP="000806F5">
      <w:pPr>
        <w:pStyle w:val="ListParagraph"/>
        <w:ind w:left="1530"/>
        <w:rPr>
          <w:rFonts w:asciiTheme="minorHAnsi" w:hAnsiTheme="minorHAnsi" w:cstheme="minorHAnsi"/>
        </w:rPr>
      </w:pPr>
      <w:r w:rsidRPr="000806F5">
        <w:rPr>
          <w:rFonts w:asciiTheme="minorHAnsi" w:hAnsiTheme="minorHAnsi" w:cstheme="minorHAnsi"/>
        </w:rPr>
        <w:t xml:space="preserve">be compensated at their per diem rate up to one hour (1) for each Family Connection conference with parents/guardians: </w:t>
      </w:r>
    </w:p>
    <w:p w14:paraId="35DB69CE" w14:textId="77777777" w:rsidR="00640ED0" w:rsidRPr="000806F5" w:rsidRDefault="00640ED0" w:rsidP="000806F5">
      <w:pPr>
        <w:pStyle w:val="ListParagraph"/>
        <w:numPr>
          <w:ilvl w:val="1"/>
          <w:numId w:val="2"/>
        </w:numPr>
        <w:ind w:left="2520"/>
        <w:rPr>
          <w:rFonts w:asciiTheme="minorHAnsi" w:hAnsiTheme="minorHAnsi" w:cstheme="minorHAnsi"/>
        </w:rPr>
      </w:pPr>
      <w:r w:rsidRPr="000806F5">
        <w:rPr>
          <w:rFonts w:asciiTheme="minorHAnsi" w:hAnsiTheme="minorHAnsi" w:cstheme="minorHAnsi"/>
        </w:rPr>
        <w:t>Support will be provided to assist with conference scheduling and preparation;</w:t>
      </w:r>
    </w:p>
    <w:p w14:paraId="3D76CD57" w14:textId="77777777" w:rsidR="00640ED0" w:rsidRPr="000806F5" w:rsidRDefault="00640ED0" w:rsidP="000806F5">
      <w:pPr>
        <w:pStyle w:val="ListParagraph"/>
        <w:numPr>
          <w:ilvl w:val="1"/>
          <w:numId w:val="2"/>
        </w:numPr>
        <w:ind w:left="2520"/>
        <w:rPr>
          <w:rFonts w:asciiTheme="minorHAnsi" w:hAnsiTheme="minorHAnsi" w:cstheme="minorHAnsi"/>
          <w:shd w:val="clear" w:color="auto" w:fill="FFFFFF"/>
        </w:rPr>
      </w:pPr>
      <w:r w:rsidRPr="000806F5">
        <w:rPr>
          <w:rFonts w:asciiTheme="minorHAnsi" w:hAnsiTheme="minorHAnsi" w:cstheme="minorHAnsi"/>
        </w:rPr>
        <w:t>Scheduling of the conferences will be at the discretion of the special education teacher.</w:t>
      </w:r>
    </w:p>
    <w:p w14:paraId="11B063B7" w14:textId="77777777" w:rsidR="00640ED0" w:rsidRPr="000806F5" w:rsidRDefault="00640ED0" w:rsidP="000806F5">
      <w:pPr>
        <w:pStyle w:val="ListParagraph"/>
        <w:ind w:left="2250"/>
        <w:rPr>
          <w:rFonts w:asciiTheme="minorHAnsi" w:hAnsiTheme="minorHAnsi" w:cstheme="minorHAnsi"/>
          <w:shd w:val="clear" w:color="auto" w:fill="FFFFFF"/>
        </w:rPr>
      </w:pPr>
    </w:p>
    <w:p w14:paraId="36EE268B" w14:textId="77777777" w:rsidR="00640ED0" w:rsidRPr="00B96601" w:rsidRDefault="00640ED0" w:rsidP="000806F5">
      <w:pPr>
        <w:pStyle w:val="ListParagraph"/>
        <w:numPr>
          <w:ilvl w:val="0"/>
          <w:numId w:val="4"/>
        </w:numPr>
        <w:spacing w:after="0"/>
        <w:ind w:left="1080"/>
        <w:rPr>
          <w:rFonts w:asciiTheme="minorHAnsi" w:hAnsiTheme="minorHAnsi" w:cstheme="minorHAnsi"/>
          <w:b/>
          <w:bCs/>
          <w:color w:val="000000"/>
          <w:shd w:val="clear" w:color="auto" w:fill="FFFFFF"/>
        </w:rPr>
      </w:pPr>
      <w:r w:rsidRPr="00B96601">
        <w:rPr>
          <w:rFonts w:asciiTheme="minorHAnsi" w:hAnsiTheme="minorHAnsi" w:cstheme="minorHAnsi"/>
          <w:b/>
          <w:bCs/>
          <w:color w:val="000000"/>
        </w:rPr>
        <w:t>Testing Support (per testing session)</w:t>
      </w:r>
      <w:r w:rsidRPr="00B96601">
        <w:rPr>
          <w:rFonts w:asciiTheme="minorHAnsi" w:hAnsiTheme="minorHAnsi" w:cstheme="minorHAnsi"/>
          <w:b/>
          <w:bCs/>
          <w:color w:val="000000"/>
          <w:shd w:val="clear" w:color="auto" w:fill="FFFFFF"/>
        </w:rPr>
        <w:t>:</w:t>
      </w:r>
    </w:p>
    <w:p w14:paraId="69496BC6" w14:textId="1111CB79" w:rsidR="00640ED0" w:rsidRPr="000806F5" w:rsidRDefault="00640ED0" w:rsidP="000806F5">
      <w:pPr>
        <w:tabs>
          <w:tab w:val="left" w:pos="720"/>
        </w:tabs>
        <w:ind w:left="1530"/>
        <w:jc w:val="both"/>
        <w:rPr>
          <w:rFonts w:asciiTheme="minorHAnsi" w:hAnsiTheme="minorHAnsi" w:cstheme="minorHAnsi"/>
          <w:color w:val="000000"/>
        </w:rPr>
      </w:pPr>
      <w:r w:rsidRPr="000806F5">
        <w:rPr>
          <w:rFonts w:asciiTheme="minorHAnsi" w:hAnsiTheme="minorHAnsi" w:cstheme="minorHAnsi"/>
        </w:rPr>
        <w:t xml:space="preserve">General education kindergarten teachers and special education in self-contained programs who have kindergarten students shall </w:t>
      </w:r>
      <w:r w:rsidRPr="000806F5">
        <w:rPr>
          <w:rFonts w:asciiTheme="minorHAnsi" w:hAnsiTheme="minorHAnsi" w:cstheme="minorHAnsi"/>
          <w:color w:val="000000"/>
        </w:rPr>
        <w:t>be provided with</w:t>
      </w:r>
      <w:r w:rsidR="00B2730D" w:rsidRPr="000806F5">
        <w:rPr>
          <w:rFonts w:asciiTheme="minorHAnsi" w:hAnsiTheme="minorHAnsi" w:cstheme="minorHAnsi"/>
          <w:color w:val="000000"/>
        </w:rPr>
        <w:t xml:space="preserve"> </w:t>
      </w:r>
      <w:r w:rsidR="00B2730D" w:rsidRPr="000806F5">
        <w:rPr>
          <w:rFonts w:asciiTheme="minorHAnsi" w:hAnsiTheme="minorHAnsi" w:cstheme="minorHAnsi"/>
          <w:color w:val="000000"/>
          <w:u w:val="single"/>
        </w:rPr>
        <w:t>(5) five</w:t>
      </w:r>
      <w:r w:rsidRPr="000806F5">
        <w:rPr>
          <w:rFonts w:asciiTheme="minorHAnsi" w:hAnsiTheme="minorHAnsi" w:cstheme="minorHAnsi"/>
          <w:color w:val="000000"/>
        </w:rPr>
        <w:t xml:space="preserve"> </w:t>
      </w:r>
      <w:r w:rsidRPr="000806F5">
        <w:rPr>
          <w:rFonts w:asciiTheme="minorHAnsi" w:hAnsiTheme="minorHAnsi" w:cstheme="minorHAnsi"/>
          <w:strike/>
          <w:color w:val="000000"/>
        </w:rPr>
        <w:t>four (4)</w:t>
      </w:r>
      <w:r w:rsidRPr="000806F5">
        <w:rPr>
          <w:rFonts w:asciiTheme="minorHAnsi" w:hAnsiTheme="minorHAnsi" w:cstheme="minorHAnsi"/>
          <w:color w:val="000000"/>
        </w:rPr>
        <w:t xml:space="preserve"> hours at their per diem rate, and three (3) hours of para time for the purpose of planning, scheduling conferences, collaborating, and inputting observational data.</w:t>
      </w:r>
    </w:p>
    <w:p w14:paraId="72B79BC6" w14:textId="08DFEB53" w:rsidR="00B2730D" w:rsidRPr="000806F5" w:rsidRDefault="00B2730D" w:rsidP="000806F5">
      <w:pPr>
        <w:tabs>
          <w:tab w:val="left" w:pos="720"/>
        </w:tabs>
        <w:ind w:left="360"/>
        <w:jc w:val="both"/>
        <w:rPr>
          <w:rFonts w:asciiTheme="minorHAnsi" w:hAnsiTheme="minorHAnsi" w:cstheme="minorHAnsi"/>
        </w:rPr>
      </w:pPr>
    </w:p>
    <w:p w14:paraId="40B87D7F" w14:textId="77777777" w:rsidR="00640ED0" w:rsidRDefault="00640ED0" w:rsidP="00640ED0">
      <w:pPr>
        <w:tabs>
          <w:tab w:val="left" w:pos="720"/>
        </w:tabs>
        <w:ind w:left="1170"/>
        <w:jc w:val="both"/>
        <w:rPr>
          <w:rFonts w:cstheme="minorHAnsi"/>
          <w:b/>
        </w:rPr>
      </w:pPr>
    </w:p>
    <w:p w14:paraId="4C61D42C" w14:textId="070F549D" w:rsidR="00640ED0" w:rsidRPr="007E5AB4" w:rsidRDefault="000806F5" w:rsidP="000806F5">
      <w:pPr>
        <w:pStyle w:val="ListParagraph"/>
        <w:numPr>
          <w:ilvl w:val="0"/>
          <w:numId w:val="5"/>
        </w:numPr>
      </w:pPr>
      <w:r w:rsidRPr="00173F11">
        <w:t>Ready for Kindergarten</w:t>
      </w:r>
      <w:r w:rsidR="00264141" w:rsidRPr="00173F11">
        <w:t xml:space="preserve"> (“R4K”)</w:t>
      </w:r>
      <w:r w:rsidRPr="007E5AB4">
        <w:t xml:space="preserve"> – The intent of this program</w:t>
      </w:r>
      <w:r w:rsidR="00975C97" w:rsidRPr="007E5AB4">
        <w:t xml:space="preserve"> is to </w:t>
      </w:r>
      <w:proofErr w:type="gramStart"/>
      <w:r w:rsidR="00975C97" w:rsidRPr="007E5AB4">
        <w:t>provide an introduction to</w:t>
      </w:r>
      <w:proofErr w:type="gramEnd"/>
      <w:r w:rsidR="00975C97" w:rsidRPr="007E5AB4">
        <w:t xml:space="preserve"> the Kindergarten experience to reduce anxiety in students and families as their child transitions to </w:t>
      </w:r>
      <w:r w:rsidR="00975C97" w:rsidRPr="007E5AB4">
        <w:lastRenderedPageBreak/>
        <w:t>our K-12 syste</w:t>
      </w:r>
      <w:r w:rsidR="00706669" w:rsidRPr="007E5AB4">
        <w:t>m. This</w:t>
      </w:r>
      <w:r w:rsidRPr="007E5AB4">
        <w:t xml:space="preserve"> is </w:t>
      </w:r>
      <w:r w:rsidR="00706669" w:rsidRPr="007E5AB4">
        <w:t xml:space="preserve">also </w:t>
      </w:r>
      <w:r w:rsidRPr="007E5AB4">
        <w:t>to assess student academic readiness and behavior prior to class placements, allowing for more balanced classrooms and the opportunity for earlier intervention and support for students.</w:t>
      </w:r>
    </w:p>
    <w:p w14:paraId="2602C5F1" w14:textId="77777777" w:rsidR="00264141" w:rsidRPr="007E5AB4" w:rsidRDefault="00264141" w:rsidP="00264141">
      <w:pPr>
        <w:pStyle w:val="ListParagraph"/>
      </w:pPr>
    </w:p>
    <w:p w14:paraId="77D0A4A1" w14:textId="464C3476" w:rsidR="00264141" w:rsidRPr="007E5AB4" w:rsidRDefault="00264141" w:rsidP="00264141">
      <w:pPr>
        <w:pStyle w:val="ListParagraph"/>
        <w:numPr>
          <w:ilvl w:val="0"/>
          <w:numId w:val="6"/>
        </w:numPr>
        <w:spacing w:after="0"/>
      </w:pPr>
      <w:r w:rsidRPr="007E5AB4">
        <w:t>Participation in R4K by any certificated employee, including Kindergarten teachers, is completely optional when it is implemented outside the work year.</w:t>
      </w:r>
    </w:p>
    <w:p w14:paraId="74855BC5" w14:textId="77777777" w:rsidR="00370397" w:rsidRPr="007E5AB4" w:rsidRDefault="00370397" w:rsidP="00370397">
      <w:pPr>
        <w:pStyle w:val="ListParagraph"/>
        <w:spacing w:after="0"/>
        <w:ind w:left="1080"/>
      </w:pPr>
    </w:p>
    <w:p w14:paraId="7CC9D32D" w14:textId="1D001B40" w:rsidR="00B1703E" w:rsidRPr="007E5AB4" w:rsidRDefault="00264141" w:rsidP="00264141">
      <w:pPr>
        <w:pStyle w:val="ListParagraph"/>
        <w:numPr>
          <w:ilvl w:val="0"/>
          <w:numId w:val="6"/>
        </w:numPr>
        <w:spacing w:after="0"/>
      </w:pPr>
      <w:r w:rsidRPr="007E5AB4">
        <w:t>R4K will take place in August, on dates mutually agreed to by the District and Association</w:t>
      </w:r>
      <w:r w:rsidR="00370397" w:rsidRPr="007E5AB4">
        <w:t xml:space="preserve"> the prior Spring</w:t>
      </w:r>
      <w:r w:rsidRPr="007E5AB4">
        <w:t xml:space="preserve">. </w:t>
      </w:r>
      <w:r w:rsidR="00B1703E" w:rsidRPr="007E5AB4">
        <w:t xml:space="preserve">Certificated staff will be compensated for their time as indicated below. </w:t>
      </w:r>
    </w:p>
    <w:p w14:paraId="1AA10A61" w14:textId="20B28CA1" w:rsidR="00264141" w:rsidRPr="007E5AB4" w:rsidRDefault="00264141" w:rsidP="00B1703E">
      <w:pPr>
        <w:pStyle w:val="ListParagraph"/>
        <w:spacing w:after="0"/>
        <w:ind w:left="1080"/>
      </w:pPr>
      <w:r w:rsidRPr="007E5AB4">
        <w:t>For 2022-23 the schedule is as follows:</w:t>
      </w:r>
    </w:p>
    <w:p w14:paraId="48A8796B" w14:textId="77777777" w:rsidR="00B1703E" w:rsidRPr="007E5AB4" w:rsidRDefault="00264141" w:rsidP="00B1703E">
      <w:pPr>
        <w:pStyle w:val="NormalWeb"/>
        <w:numPr>
          <w:ilvl w:val="0"/>
          <w:numId w:val="7"/>
        </w:numPr>
        <w:spacing w:before="0" w:beforeAutospacing="0" w:after="0" w:afterAutospacing="0"/>
        <w:rPr>
          <w:rFonts w:asciiTheme="minorHAnsi" w:hAnsiTheme="minorHAnsi" w:cstheme="minorHAnsi"/>
        </w:rPr>
      </w:pPr>
      <w:r w:rsidRPr="007E5AB4">
        <w:rPr>
          <w:rFonts w:asciiTheme="minorHAnsi" w:hAnsiTheme="minorHAnsi" w:cstheme="minorHAnsi"/>
          <w:color w:val="000000"/>
          <w:sz w:val="22"/>
          <w:szCs w:val="22"/>
        </w:rPr>
        <w:t xml:space="preserve">August 22, 23, 24 – Meet with groups of students in the morning </w:t>
      </w:r>
      <w:r w:rsidRPr="00636902">
        <w:rPr>
          <w:rFonts w:asciiTheme="minorHAnsi" w:hAnsiTheme="minorHAnsi" w:cstheme="minorHAnsi"/>
          <w:color w:val="000000"/>
          <w:sz w:val="22"/>
          <w:szCs w:val="22"/>
        </w:rPr>
        <w:t>(9:00-12:00).</w:t>
      </w:r>
      <w:r w:rsidRPr="007E5AB4">
        <w:rPr>
          <w:rFonts w:asciiTheme="minorHAnsi" w:hAnsiTheme="minorHAnsi" w:cstheme="minorHAnsi"/>
          <w:color w:val="000000"/>
          <w:sz w:val="22"/>
          <w:szCs w:val="22"/>
        </w:rPr>
        <w:t xml:space="preserve"> </w:t>
      </w:r>
    </w:p>
    <w:p w14:paraId="7D753D57" w14:textId="0D1792FF" w:rsidR="00264141" w:rsidRPr="007E5AB4" w:rsidRDefault="00264141" w:rsidP="00B1703E">
      <w:pPr>
        <w:pStyle w:val="NormalWeb"/>
        <w:spacing w:before="0" w:beforeAutospacing="0" w:after="0" w:afterAutospacing="0"/>
        <w:ind w:left="1800"/>
        <w:rPr>
          <w:rFonts w:asciiTheme="minorHAnsi" w:hAnsiTheme="minorHAnsi" w:cstheme="minorHAnsi"/>
        </w:rPr>
      </w:pPr>
      <w:r w:rsidRPr="007E5AB4">
        <w:rPr>
          <w:rFonts w:asciiTheme="minorHAnsi" w:hAnsiTheme="minorHAnsi" w:cstheme="minorHAnsi"/>
          <w:color w:val="000000"/>
          <w:sz w:val="22"/>
          <w:szCs w:val="22"/>
        </w:rPr>
        <w:t>Nine</w:t>
      </w:r>
      <w:r w:rsidR="00B1703E" w:rsidRPr="007E5AB4">
        <w:rPr>
          <w:rFonts w:asciiTheme="minorHAnsi" w:hAnsiTheme="minorHAnsi" w:cstheme="minorHAnsi"/>
          <w:color w:val="000000"/>
          <w:sz w:val="22"/>
          <w:szCs w:val="22"/>
        </w:rPr>
        <w:t xml:space="preserve"> (9)</w:t>
      </w:r>
      <w:r w:rsidRPr="007E5AB4">
        <w:rPr>
          <w:rFonts w:asciiTheme="minorHAnsi" w:hAnsiTheme="minorHAnsi" w:cstheme="minorHAnsi"/>
          <w:color w:val="000000"/>
          <w:sz w:val="22"/>
          <w:szCs w:val="22"/>
        </w:rPr>
        <w:t xml:space="preserve"> hours total paid at per diem.</w:t>
      </w:r>
    </w:p>
    <w:p w14:paraId="4ACB27A7" w14:textId="77777777" w:rsidR="00B1703E" w:rsidRPr="007E5AB4" w:rsidRDefault="00264141" w:rsidP="00B1703E">
      <w:pPr>
        <w:pStyle w:val="NormalWeb"/>
        <w:numPr>
          <w:ilvl w:val="0"/>
          <w:numId w:val="7"/>
        </w:numPr>
        <w:spacing w:before="0" w:beforeAutospacing="0" w:after="0" w:afterAutospacing="0"/>
        <w:rPr>
          <w:rFonts w:asciiTheme="minorHAnsi" w:hAnsiTheme="minorHAnsi" w:cstheme="minorHAnsi"/>
        </w:rPr>
      </w:pPr>
      <w:r w:rsidRPr="007E5AB4">
        <w:rPr>
          <w:rFonts w:asciiTheme="minorHAnsi" w:hAnsiTheme="minorHAnsi" w:cstheme="minorHAnsi"/>
          <w:color w:val="000000"/>
          <w:sz w:val="22"/>
          <w:szCs w:val="22"/>
        </w:rPr>
        <w:t>August 25 – Place students into classes</w:t>
      </w:r>
      <w:r w:rsidR="00B1703E" w:rsidRPr="007E5AB4">
        <w:rPr>
          <w:rFonts w:asciiTheme="minorHAnsi" w:hAnsiTheme="minorHAnsi" w:cstheme="minorHAnsi"/>
          <w:color w:val="000000"/>
          <w:sz w:val="22"/>
          <w:szCs w:val="22"/>
        </w:rPr>
        <w:t xml:space="preserve"> and discuss behavior and academic support options for students.</w:t>
      </w:r>
    </w:p>
    <w:p w14:paraId="15BF1FDB" w14:textId="437CC35D" w:rsidR="00264141" w:rsidRPr="007E5AB4" w:rsidRDefault="00D35D1C" w:rsidP="00B1703E">
      <w:pPr>
        <w:pStyle w:val="NormalWeb"/>
        <w:spacing w:before="0" w:beforeAutospacing="0" w:after="0" w:afterAutospacing="0"/>
        <w:ind w:left="1800"/>
        <w:rPr>
          <w:rFonts w:asciiTheme="minorHAnsi" w:hAnsiTheme="minorHAnsi" w:cstheme="minorHAnsi"/>
          <w:color w:val="000000"/>
          <w:sz w:val="22"/>
          <w:szCs w:val="22"/>
        </w:rPr>
      </w:pPr>
      <w:r w:rsidRPr="00636902">
        <w:rPr>
          <w:rFonts w:asciiTheme="minorHAnsi" w:hAnsiTheme="minorHAnsi" w:cstheme="minorHAnsi"/>
          <w:bCs/>
          <w:sz w:val="22"/>
          <w:szCs w:val="22"/>
        </w:rPr>
        <w:t>Two (2)</w:t>
      </w:r>
      <w:r w:rsidRPr="00636902">
        <w:rPr>
          <w:rFonts w:asciiTheme="minorHAnsi" w:hAnsiTheme="minorHAnsi" w:cstheme="minorHAnsi"/>
          <w:b/>
          <w:sz w:val="22"/>
          <w:szCs w:val="22"/>
        </w:rPr>
        <w:t xml:space="preserve"> </w:t>
      </w:r>
      <w:r w:rsidR="00B1703E" w:rsidRPr="007E5AB4">
        <w:rPr>
          <w:rFonts w:asciiTheme="minorHAnsi" w:hAnsiTheme="minorHAnsi" w:cstheme="minorHAnsi"/>
          <w:color w:val="000000"/>
          <w:sz w:val="22"/>
          <w:szCs w:val="22"/>
        </w:rPr>
        <w:t>to five (5)</w:t>
      </w:r>
      <w:r w:rsidR="00264141" w:rsidRPr="007E5AB4">
        <w:rPr>
          <w:rFonts w:asciiTheme="minorHAnsi" w:hAnsiTheme="minorHAnsi" w:cstheme="minorHAnsi"/>
          <w:color w:val="000000"/>
          <w:sz w:val="22"/>
          <w:szCs w:val="22"/>
        </w:rPr>
        <w:t xml:space="preserve"> hour</w:t>
      </w:r>
      <w:r w:rsidR="00B1703E" w:rsidRPr="007E5AB4">
        <w:rPr>
          <w:rFonts w:asciiTheme="minorHAnsi" w:hAnsiTheme="minorHAnsi" w:cstheme="minorHAnsi"/>
          <w:color w:val="000000"/>
          <w:sz w:val="22"/>
          <w:szCs w:val="22"/>
        </w:rPr>
        <w:t>s</w:t>
      </w:r>
      <w:r w:rsidR="00264141" w:rsidRPr="007E5AB4">
        <w:rPr>
          <w:rFonts w:asciiTheme="minorHAnsi" w:hAnsiTheme="minorHAnsi" w:cstheme="minorHAnsi"/>
          <w:color w:val="000000"/>
          <w:sz w:val="22"/>
          <w:szCs w:val="22"/>
        </w:rPr>
        <w:t xml:space="preserve"> paid at curriculum rate</w:t>
      </w:r>
      <w:r w:rsidR="00B1703E" w:rsidRPr="007E5AB4">
        <w:rPr>
          <w:rFonts w:asciiTheme="minorHAnsi" w:hAnsiTheme="minorHAnsi" w:cstheme="minorHAnsi"/>
          <w:color w:val="000000"/>
          <w:sz w:val="22"/>
          <w:szCs w:val="22"/>
        </w:rPr>
        <w:t>. The time needed for placement may vary due to school size and needs of students.</w:t>
      </w:r>
    </w:p>
    <w:p w14:paraId="6035C1BD" w14:textId="5206EF70" w:rsidR="00264141" w:rsidRPr="007E5AB4" w:rsidRDefault="00264141" w:rsidP="00264141">
      <w:pPr>
        <w:pStyle w:val="NormalWeb"/>
        <w:numPr>
          <w:ilvl w:val="0"/>
          <w:numId w:val="7"/>
        </w:numPr>
        <w:spacing w:before="240" w:beforeAutospacing="0" w:after="240" w:afterAutospacing="0"/>
        <w:rPr>
          <w:rFonts w:asciiTheme="minorHAnsi" w:hAnsiTheme="minorHAnsi" w:cstheme="minorHAnsi"/>
        </w:rPr>
      </w:pPr>
      <w:r w:rsidRPr="007E5AB4">
        <w:rPr>
          <w:rFonts w:asciiTheme="minorHAnsi" w:hAnsiTheme="minorHAnsi" w:cstheme="minorHAnsi"/>
          <w:color w:val="000000"/>
          <w:sz w:val="22"/>
          <w:szCs w:val="22"/>
        </w:rPr>
        <w:t xml:space="preserve">Provide </w:t>
      </w:r>
      <w:r w:rsidRPr="00636902">
        <w:rPr>
          <w:rFonts w:asciiTheme="minorHAnsi" w:hAnsiTheme="minorHAnsi" w:cstheme="minorHAnsi"/>
          <w:color w:val="000000"/>
          <w:sz w:val="22"/>
          <w:szCs w:val="22"/>
        </w:rPr>
        <w:t>six hours</w:t>
      </w:r>
      <w:r w:rsidRPr="007E5AB4">
        <w:rPr>
          <w:rFonts w:asciiTheme="minorHAnsi" w:hAnsiTheme="minorHAnsi" w:cstheme="minorHAnsi"/>
          <w:color w:val="000000"/>
          <w:sz w:val="22"/>
          <w:szCs w:val="22"/>
        </w:rPr>
        <w:t xml:space="preserve"> of time for planning and room preparation for Ready for </w:t>
      </w:r>
      <w:r w:rsidRPr="00636902">
        <w:rPr>
          <w:rFonts w:asciiTheme="minorHAnsi" w:hAnsiTheme="minorHAnsi" w:cstheme="minorHAnsi"/>
          <w:sz w:val="22"/>
          <w:szCs w:val="22"/>
        </w:rPr>
        <w:t>Kindergarten</w:t>
      </w:r>
      <w:r w:rsidR="00706669" w:rsidRPr="00636902">
        <w:rPr>
          <w:rFonts w:asciiTheme="minorHAnsi" w:hAnsiTheme="minorHAnsi" w:cstheme="minorHAnsi"/>
          <w:sz w:val="22"/>
          <w:szCs w:val="22"/>
        </w:rPr>
        <w:t>, both before and during the program,</w:t>
      </w:r>
      <w:r w:rsidRPr="00636902">
        <w:rPr>
          <w:rFonts w:asciiTheme="minorHAnsi" w:hAnsiTheme="minorHAnsi" w:cstheme="minorHAnsi"/>
          <w:sz w:val="22"/>
          <w:szCs w:val="22"/>
        </w:rPr>
        <w:t xml:space="preserve"> paid </w:t>
      </w:r>
      <w:r w:rsidRPr="007E5AB4">
        <w:rPr>
          <w:rFonts w:asciiTheme="minorHAnsi" w:hAnsiTheme="minorHAnsi" w:cstheme="minorHAnsi"/>
          <w:color w:val="000000"/>
          <w:sz w:val="22"/>
          <w:szCs w:val="22"/>
        </w:rPr>
        <w:t>at curriculum rate.</w:t>
      </w:r>
    </w:p>
    <w:p w14:paraId="57448891" w14:textId="77777777" w:rsidR="00370397" w:rsidRPr="007E5AB4" w:rsidRDefault="00370397" w:rsidP="00370397">
      <w:pPr>
        <w:pStyle w:val="ListParagraph"/>
        <w:numPr>
          <w:ilvl w:val="0"/>
          <w:numId w:val="6"/>
        </w:numPr>
        <w:spacing w:after="0"/>
        <w:rPr>
          <w:rFonts w:asciiTheme="minorHAnsi" w:hAnsiTheme="minorHAnsi" w:cstheme="minorHAnsi"/>
          <w:color w:val="000000"/>
        </w:rPr>
      </w:pPr>
      <w:r w:rsidRPr="007E5AB4">
        <w:rPr>
          <w:rFonts w:asciiTheme="minorHAnsi" w:hAnsiTheme="minorHAnsi" w:cstheme="minorHAnsi"/>
          <w:color w:val="000000"/>
        </w:rPr>
        <w:t>Kindergarten student support:</w:t>
      </w:r>
    </w:p>
    <w:p w14:paraId="7B37FBC3" w14:textId="44801CAC" w:rsidR="00370397" w:rsidRPr="007E5AB4" w:rsidRDefault="00370397" w:rsidP="00370397">
      <w:pPr>
        <w:pStyle w:val="ListParagraph"/>
        <w:spacing w:after="0"/>
        <w:ind w:left="1440"/>
        <w:rPr>
          <w:rFonts w:asciiTheme="minorHAnsi" w:hAnsiTheme="minorHAnsi" w:cstheme="minorHAnsi"/>
          <w:color w:val="000000"/>
        </w:rPr>
      </w:pPr>
      <w:r w:rsidRPr="007E5AB4">
        <w:rPr>
          <w:rFonts w:asciiTheme="minorHAnsi" w:hAnsiTheme="minorHAnsi" w:cstheme="minorHAnsi"/>
          <w:color w:val="000000"/>
        </w:rPr>
        <w:t>When possible, the</w:t>
      </w:r>
      <w:r w:rsidR="00EA4CCD" w:rsidRPr="007E5AB4">
        <w:rPr>
          <w:rFonts w:asciiTheme="minorHAnsi" w:hAnsiTheme="minorHAnsi" w:cstheme="minorHAnsi"/>
          <w:color w:val="000000"/>
        </w:rPr>
        <w:t xml:space="preserve"> Principal or</w:t>
      </w:r>
      <w:r w:rsidRPr="007E5AB4">
        <w:rPr>
          <w:rFonts w:asciiTheme="minorHAnsi" w:hAnsiTheme="minorHAnsi" w:cstheme="minorHAnsi"/>
          <w:color w:val="000000"/>
        </w:rPr>
        <w:t xml:space="preserve"> Elementary Dean (or Associate principal) will participate in the kindergarten placement meeting and discuss possible staff support</w:t>
      </w:r>
      <w:r w:rsidR="002B3DD1" w:rsidRPr="007E5AB4">
        <w:rPr>
          <w:rFonts w:asciiTheme="minorHAnsi" w:hAnsiTheme="minorHAnsi" w:cstheme="minorHAnsi"/>
          <w:color w:val="000000"/>
        </w:rPr>
        <w:t xml:space="preserve"> during the first few weeks of school,</w:t>
      </w:r>
      <w:r w:rsidRPr="007E5AB4">
        <w:rPr>
          <w:rFonts w:asciiTheme="minorHAnsi" w:hAnsiTheme="minorHAnsi" w:cstheme="minorHAnsi"/>
          <w:color w:val="000000"/>
        </w:rPr>
        <w:t xml:space="preserve"> based on identified student needs.  Staff supporting Kindergarten students during this period of time may </w:t>
      </w:r>
      <w:r w:rsidR="002B3DD1" w:rsidRPr="007E5AB4">
        <w:rPr>
          <w:rFonts w:asciiTheme="minorHAnsi" w:hAnsiTheme="minorHAnsi" w:cstheme="minorHAnsi"/>
          <w:color w:val="000000"/>
        </w:rPr>
        <w:t>include but</w:t>
      </w:r>
      <w:r w:rsidRPr="007E5AB4">
        <w:rPr>
          <w:rFonts w:asciiTheme="minorHAnsi" w:hAnsiTheme="minorHAnsi" w:cstheme="minorHAnsi"/>
          <w:color w:val="000000"/>
        </w:rPr>
        <w:t xml:space="preserve"> </w:t>
      </w:r>
      <w:r w:rsidR="002B3DD1" w:rsidRPr="007E5AB4">
        <w:rPr>
          <w:rFonts w:asciiTheme="minorHAnsi" w:hAnsiTheme="minorHAnsi" w:cstheme="minorHAnsi"/>
          <w:color w:val="000000"/>
        </w:rPr>
        <w:t>are</w:t>
      </w:r>
      <w:r w:rsidRPr="007E5AB4">
        <w:rPr>
          <w:rFonts w:asciiTheme="minorHAnsi" w:hAnsiTheme="minorHAnsi" w:cstheme="minorHAnsi"/>
          <w:color w:val="000000"/>
        </w:rPr>
        <w:t xml:space="preserve"> not limited to: Dean (or Assoc. principal), counselor, para-educators.</w:t>
      </w:r>
    </w:p>
    <w:p w14:paraId="35C589C0" w14:textId="76426915" w:rsidR="00640ED0" w:rsidRPr="007E5AB4" w:rsidRDefault="00640ED0"/>
    <w:p w14:paraId="6CC63EC4" w14:textId="0C62D407" w:rsidR="00640ED0" w:rsidRPr="007E5AB4" w:rsidRDefault="00640ED0"/>
    <w:p w14:paraId="53A35CC4" w14:textId="6371FDB8" w:rsidR="00640ED0" w:rsidRPr="007E5AB4" w:rsidRDefault="00640ED0" w:rsidP="00640ED0">
      <w:pPr>
        <w:ind w:left="360"/>
        <w:rPr>
          <w:rFonts w:asciiTheme="minorHAnsi" w:hAnsiTheme="minorHAnsi" w:cstheme="minorHAnsi"/>
        </w:rPr>
      </w:pPr>
      <w:r w:rsidRPr="007E5AB4">
        <w:rPr>
          <w:rFonts w:asciiTheme="minorHAnsi" w:hAnsiTheme="minorHAnsi" w:cstheme="minorHAnsi"/>
        </w:rPr>
        <w:t xml:space="preserve">This memorandum of agreement </w:t>
      </w:r>
      <w:r w:rsidR="00370397" w:rsidRPr="007E5AB4">
        <w:rPr>
          <w:rFonts w:asciiTheme="minorHAnsi" w:hAnsiTheme="minorHAnsi" w:cstheme="minorHAnsi"/>
        </w:rPr>
        <w:t>goes into effect August</w:t>
      </w:r>
      <w:r w:rsidR="00FD5EBD" w:rsidRPr="007E5AB4">
        <w:rPr>
          <w:rFonts w:asciiTheme="minorHAnsi" w:hAnsiTheme="minorHAnsi" w:cstheme="minorHAnsi"/>
        </w:rPr>
        <w:t xml:space="preserve"> 1,</w:t>
      </w:r>
      <w:r w:rsidR="00370397" w:rsidRPr="007E5AB4">
        <w:rPr>
          <w:rFonts w:asciiTheme="minorHAnsi" w:hAnsiTheme="minorHAnsi" w:cstheme="minorHAnsi"/>
        </w:rPr>
        <w:t xml:space="preserve"> 2022 and replaces the language found in Section 8.15</w:t>
      </w:r>
      <w:r w:rsidR="00C72B22" w:rsidRPr="007E5AB4">
        <w:rPr>
          <w:rFonts w:asciiTheme="minorHAnsi" w:hAnsiTheme="minorHAnsi" w:cstheme="minorHAnsi"/>
        </w:rPr>
        <w:t xml:space="preserve"> (WA-KIDS)</w:t>
      </w:r>
      <w:r w:rsidR="00370397" w:rsidRPr="007E5AB4">
        <w:rPr>
          <w:rFonts w:asciiTheme="minorHAnsi" w:hAnsiTheme="minorHAnsi" w:cstheme="minorHAnsi"/>
        </w:rPr>
        <w:t xml:space="preserve"> of the current collective bargaining agreement.</w:t>
      </w:r>
      <w:r w:rsidRPr="007E5AB4">
        <w:rPr>
          <w:rFonts w:asciiTheme="minorHAnsi" w:hAnsiTheme="minorHAnsi" w:cstheme="minorHAnsi"/>
        </w:rPr>
        <w:t xml:space="preserve">  All other sections of the collective bargaining agreement remain in full force.</w:t>
      </w:r>
    </w:p>
    <w:p w14:paraId="79519032" w14:textId="4915D08A" w:rsidR="002B3DD1" w:rsidRPr="007E5AB4" w:rsidRDefault="002B3DD1" w:rsidP="00640ED0">
      <w:pPr>
        <w:ind w:left="360"/>
        <w:rPr>
          <w:rFonts w:asciiTheme="minorHAnsi" w:hAnsiTheme="minorHAnsi" w:cstheme="minorHAnsi"/>
        </w:rPr>
      </w:pPr>
    </w:p>
    <w:p w14:paraId="64EE1A11" w14:textId="6BC29C56" w:rsidR="002B3DD1" w:rsidRPr="007E5AB4" w:rsidRDefault="002B3DD1" w:rsidP="00640ED0">
      <w:pPr>
        <w:ind w:left="360"/>
        <w:rPr>
          <w:rFonts w:asciiTheme="minorHAnsi" w:hAnsiTheme="minorHAnsi" w:cstheme="minorHAnsi"/>
        </w:rPr>
      </w:pPr>
      <w:r w:rsidRPr="007E5AB4">
        <w:rPr>
          <w:rFonts w:asciiTheme="minorHAnsi" w:hAnsiTheme="minorHAnsi" w:cstheme="minorHAnsi"/>
        </w:rPr>
        <w:t>The parties may continue to discuss supports and the scheduling of Ready for Kindergarten and WA-KIDS.</w:t>
      </w:r>
    </w:p>
    <w:p w14:paraId="3D2AB17B" w14:textId="77777777" w:rsidR="00640ED0" w:rsidRPr="007E5AB4" w:rsidRDefault="00640ED0" w:rsidP="00640ED0"/>
    <w:p w14:paraId="29E79334" w14:textId="77777777" w:rsidR="00640ED0" w:rsidRPr="007E5AB4" w:rsidRDefault="00640ED0" w:rsidP="00640ED0"/>
    <w:p w14:paraId="3406EB5D" w14:textId="77777777" w:rsidR="00640ED0" w:rsidRPr="00083988" w:rsidRDefault="00640ED0" w:rsidP="00640ED0">
      <w:pPr>
        <w:rPr>
          <w:rFonts w:asciiTheme="minorHAnsi" w:hAnsiTheme="minorHAnsi" w:cstheme="minorHAnsi"/>
        </w:rPr>
      </w:pPr>
    </w:p>
    <w:p w14:paraId="08800E7A" w14:textId="6457B915" w:rsidR="00640ED0" w:rsidRPr="00083988" w:rsidRDefault="00640ED0" w:rsidP="00640ED0">
      <w:pPr>
        <w:rPr>
          <w:rFonts w:asciiTheme="minorHAnsi" w:hAnsiTheme="minorHAnsi" w:cstheme="minorHAnsi"/>
        </w:rPr>
      </w:pPr>
      <w:r w:rsidRPr="00083988">
        <w:rPr>
          <w:rFonts w:asciiTheme="minorHAnsi" w:hAnsiTheme="minorHAnsi" w:cstheme="minorHAnsi"/>
        </w:rPr>
        <w:t xml:space="preserve">Dated this </w:t>
      </w:r>
      <w:r w:rsidRPr="00083988">
        <w:rPr>
          <w:rFonts w:asciiTheme="minorHAnsi" w:hAnsiTheme="minorHAnsi" w:cstheme="minorHAnsi"/>
          <w:u w:val="single"/>
        </w:rPr>
        <w:tab/>
        <w:t xml:space="preserve">       </w:t>
      </w:r>
      <w:r w:rsidRPr="00083988">
        <w:rPr>
          <w:rFonts w:asciiTheme="minorHAnsi" w:hAnsiTheme="minorHAnsi" w:cstheme="minorHAnsi"/>
        </w:rPr>
        <w:t xml:space="preserve"> of _______________202</w:t>
      </w:r>
      <w:r>
        <w:rPr>
          <w:rFonts w:asciiTheme="minorHAnsi" w:hAnsiTheme="minorHAnsi" w:cstheme="minorHAnsi"/>
        </w:rPr>
        <w:t>2</w:t>
      </w:r>
    </w:p>
    <w:p w14:paraId="33B820EF" w14:textId="77777777" w:rsidR="00640ED0" w:rsidRPr="00083988" w:rsidRDefault="00640ED0" w:rsidP="00640ED0">
      <w:pPr>
        <w:rPr>
          <w:rFonts w:asciiTheme="minorHAnsi" w:hAnsiTheme="minorHAnsi" w:cstheme="minorHAnsi"/>
        </w:rPr>
      </w:pPr>
    </w:p>
    <w:p w14:paraId="39D436A8" w14:textId="77777777" w:rsidR="00640ED0" w:rsidRPr="00083988" w:rsidRDefault="00640ED0" w:rsidP="00640ED0">
      <w:pPr>
        <w:rPr>
          <w:rFonts w:asciiTheme="minorHAnsi" w:hAnsiTheme="minorHAnsi" w:cstheme="minorHAnsi"/>
        </w:rPr>
      </w:pPr>
    </w:p>
    <w:p w14:paraId="1D41AFF6" w14:textId="77777777" w:rsidR="00640ED0" w:rsidRPr="00083988" w:rsidRDefault="00640ED0" w:rsidP="00640ED0">
      <w:pPr>
        <w:rPr>
          <w:rFonts w:asciiTheme="minorHAnsi" w:hAnsiTheme="minorHAnsi" w:cstheme="minorHAnsi"/>
          <w:u w:val="single"/>
        </w:rPr>
      </w:pP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r w:rsidRPr="00083988">
        <w:rPr>
          <w:rFonts w:asciiTheme="minorHAnsi" w:hAnsiTheme="minorHAnsi" w:cstheme="minorHAnsi"/>
          <w:u w:val="single"/>
        </w:rPr>
        <w:tab/>
      </w:r>
    </w:p>
    <w:p w14:paraId="7C083D8A" w14:textId="77777777" w:rsidR="00640ED0" w:rsidRPr="00083988" w:rsidRDefault="00640ED0" w:rsidP="00640ED0">
      <w:pPr>
        <w:rPr>
          <w:rFonts w:asciiTheme="minorHAnsi" w:hAnsiTheme="minorHAnsi" w:cstheme="minorHAnsi"/>
        </w:rPr>
      </w:pPr>
      <w:r w:rsidRPr="00083988">
        <w:rPr>
          <w:rFonts w:asciiTheme="minorHAnsi" w:hAnsiTheme="minorHAnsi" w:cstheme="minorHAnsi"/>
        </w:rPr>
        <w:t>John Balmer</w:t>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t>Autumn Morrison</w:t>
      </w:r>
    </w:p>
    <w:p w14:paraId="466CB688" w14:textId="23F4931E" w:rsidR="00640ED0" w:rsidRPr="002B3DD1" w:rsidRDefault="00640ED0">
      <w:pPr>
        <w:rPr>
          <w:rFonts w:asciiTheme="minorHAnsi" w:hAnsiTheme="minorHAnsi" w:cstheme="minorHAnsi"/>
        </w:rPr>
      </w:pPr>
      <w:r w:rsidRPr="00083988">
        <w:rPr>
          <w:rFonts w:asciiTheme="minorHAnsi" w:hAnsiTheme="minorHAnsi" w:cstheme="minorHAnsi"/>
        </w:rPr>
        <w:t>Lake Stevens School District</w:t>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r>
      <w:r w:rsidRPr="00083988">
        <w:rPr>
          <w:rFonts w:asciiTheme="minorHAnsi" w:hAnsiTheme="minorHAnsi" w:cstheme="minorHAnsi"/>
        </w:rPr>
        <w:tab/>
        <w:t>Lake Stevens Education Association</w:t>
      </w:r>
    </w:p>
    <w:sectPr w:rsidR="00640ED0" w:rsidRPr="002B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BCA"/>
    <w:multiLevelType w:val="hybridMultilevel"/>
    <w:tmpl w:val="43BE4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B53C42"/>
    <w:multiLevelType w:val="hybridMultilevel"/>
    <w:tmpl w:val="C3DEC64E"/>
    <w:lvl w:ilvl="0" w:tplc="D9C2773C">
      <w:start w:val="1"/>
      <w:numFmt w:val="upperLetter"/>
      <w:lvlText w:val="%1."/>
      <w:lvlJc w:val="left"/>
      <w:pPr>
        <w:ind w:left="1170" w:hanging="360"/>
      </w:pPr>
      <w:rPr>
        <w:rFonts w:hint="default"/>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5A953E3"/>
    <w:multiLevelType w:val="hybridMultilevel"/>
    <w:tmpl w:val="03682662"/>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66E45"/>
    <w:multiLevelType w:val="hybridMultilevel"/>
    <w:tmpl w:val="441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0665"/>
    <w:multiLevelType w:val="hybridMultilevel"/>
    <w:tmpl w:val="8870BB36"/>
    <w:lvl w:ilvl="0" w:tplc="FFFFFFFF">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E32608D"/>
    <w:multiLevelType w:val="hybridMultilevel"/>
    <w:tmpl w:val="A0600230"/>
    <w:lvl w:ilvl="0" w:tplc="0409000F">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26F6B7B"/>
    <w:multiLevelType w:val="multilevel"/>
    <w:tmpl w:val="9586D34E"/>
    <w:lvl w:ilvl="0">
      <w:start w:val="1"/>
      <w:numFmt w:val="upperRoman"/>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num w:numId="1" w16cid:durableId="2089493312">
    <w:abstractNumId w:val="6"/>
  </w:num>
  <w:num w:numId="2" w16cid:durableId="754399186">
    <w:abstractNumId w:val="1"/>
  </w:num>
  <w:num w:numId="3" w16cid:durableId="260527950">
    <w:abstractNumId w:val="5"/>
  </w:num>
  <w:num w:numId="4" w16cid:durableId="430131765">
    <w:abstractNumId w:val="3"/>
  </w:num>
  <w:num w:numId="5" w16cid:durableId="95249179">
    <w:abstractNumId w:val="2"/>
  </w:num>
  <w:num w:numId="6" w16cid:durableId="527305120">
    <w:abstractNumId w:val="4"/>
  </w:num>
  <w:num w:numId="7" w16cid:durableId="183930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D0"/>
    <w:rsid w:val="000479E8"/>
    <w:rsid w:val="000806F5"/>
    <w:rsid w:val="00173F11"/>
    <w:rsid w:val="00264141"/>
    <w:rsid w:val="002B3DD1"/>
    <w:rsid w:val="00370397"/>
    <w:rsid w:val="00395F8C"/>
    <w:rsid w:val="004F0E91"/>
    <w:rsid w:val="00631945"/>
    <w:rsid w:val="00636902"/>
    <w:rsid w:val="00640ED0"/>
    <w:rsid w:val="00706669"/>
    <w:rsid w:val="007E5AB4"/>
    <w:rsid w:val="00975C97"/>
    <w:rsid w:val="009F658E"/>
    <w:rsid w:val="00B1703E"/>
    <w:rsid w:val="00B2730D"/>
    <w:rsid w:val="00B96601"/>
    <w:rsid w:val="00C72B22"/>
    <w:rsid w:val="00CB4645"/>
    <w:rsid w:val="00D35D1C"/>
    <w:rsid w:val="00EA4CCD"/>
    <w:rsid w:val="00F622EF"/>
    <w:rsid w:val="00FB292D"/>
    <w:rsid w:val="00FD5EBD"/>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B5EE"/>
  <w15:chartTrackingRefBased/>
  <w15:docId w15:val="{E215DA25-1232-43E0-AD45-476C59B4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0ED0"/>
    <w:pPr>
      <w:spacing w:after="0" w:line="276" w:lineRule="auto"/>
    </w:pPr>
    <w:rPr>
      <w:rFonts w:ascii="Arial" w:eastAsia="Arial" w:hAnsi="Arial" w:cs="Arial"/>
      <w:lang w:val="en"/>
    </w:rPr>
  </w:style>
  <w:style w:type="paragraph" w:styleId="Heading2">
    <w:name w:val="heading 2"/>
    <w:basedOn w:val="Normal"/>
    <w:next w:val="Normal"/>
    <w:link w:val="Heading2Char"/>
    <w:uiPriority w:val="99"/>
    <w:qFormat/>
    <w:rsid w:val="00640ED0"/>
    <w:pPr>
      <w:keepNext/>
      <w:keepLines/>
      <w:numPr>
        <w:ilvl w:val="1"/>
        <w:numId w:val="1"/>
      </w:numPr>
      <w:spacing w:before="200"/>
      <w:outlineLvl w:val="1"/>
    </w:pPr>
    <w:rPr>
      <w:rFonts w:ascii="Cambria" w:eastAsia="Times New Roman" w:hAnsi="Cambria" w:cs="Times New Roman"/>
      <w:b/>
      <w:bCs/>
      <w:color w:val="4F81BD"/>
      <w:sz w:val="26"/>
      <w:szCs w:val="26"/>
      <w:u w:val="single"/>
      <w:lang w:val="en-US"/>
    </w:rPr>
  </w:style>
  <w:style w:type="paragraph" w:styleId="Heading3">
    <w:name w:val="heading 3"/>
    <w:basedOn w:val="Normal"/>
    <w:next w:val="Normal"/>
    <w:link w:val="Heading3Char"/>
    <w:uiPriority w:val="99"/>
    <w:qFormat/>
    <w:rsid w:val="00640ED0"/>
    <w:pPr>
      <w:keepNext/>
      <w:keepLines/>
      <w:numPr>
        <w:ilvl w:val="2"/>
        <w:numId w:val="1"/>
      </w:numPr>
      <w:spacing w:before="20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9"/>
    <w:qFormat/>
    <w:rsid w:val="00640ED0"/>
    <w:pPr>
      <w:keepNext/>
      <w:keepLines/>
      <w:numPr>
        <w:ilvl w:val="3"/>
        <w:numId w:val="1"/>
      </w:numPr>
      <w:spacing w:before="200"/>
      <w:outlineLvl w:val="3"/>
    </w:pPr>
    <w:rPr>
      <w:rFonts w:ascii="Cambria" w:eastAsia="Times New Roman" w:hAnsi="Cambria" w:cs="Times New Roman"/>
      <w:b/>
      <w:bCs/>
      <w:i/>
      <w:iCs/>
      <w:color w:val="4F81BD"/>
      <w:lang w:val="en-US"/>
    </w:rPr>
  </w:style>
  <w:style w:type="paragraph" w:styleId="Heading5">
    <w:name w:val="heading 5"/>
    <w:basedOn w:val="Normal"/>
    <w:next w:val="Normal"/>
    <w:link w:val="Heading5Char"/>
    <w:uiPriority w:val="99"/>
    <w:qFormat/>
    <w:rsid w:val="00640ED0"/>
    <w:pPr>
      <w:keepNext/>
      <w:keepLines/>
      <w:numPr>
        <w:ilvl w:val="4"/>
        <w:numId w:val="1"/>
      </w:numPr>
      <w:spacing w:before="20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9"/>
    <w:qFormat/>
    <w:rsid w:val="00640ED0"/>
    <w:pPr>
      <w:keepNext/>
      <w:keepLines/>
      <w:numPr>
        <w:ilvl w:val="5"/>
        <w:numId w:val="1"/>
      </w:numPr>
      <w:spacing w:before="20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9"/>
    <w:qFormat/>
    <w:rsid w:val="00640ED0"/>
    <w:pPr>
      <w:keepNext/>
      <w:keepLines/>
      <w:numPr>
        <w:ilvl w:val="6"/>
        <w:numId w:val="1"/>
      </w:numPr>
      <w:spacing w:before="20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9"/>
    <w:qFormat/>
    <w:rsid w:val="00640ED0"/>
    <w:pPr>
      <w:keepNext/>
      <w:keepLines/>
      <w:numPr>
        <w:ilvl w:val="7"/>
        <w:numId w:val="1"/>
      </w:numPr>
      <w:spacing w:before="20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9"/>
    <w:qFormat/>
    <w:rsid w:val="00640ED0"/>
    <w:pPr>
      <w:keepNext/>
      <w:keepLines/>
      <w:numPr>
        <w:ilvl w:val="8"/>
        <w:numId w:val="1"/>
      </w:numPr>
      <w:spacing w:before="20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40ED0"/>
    <w:rPr>
      <w:rFonts w:ascii="Cambria" w:eastAsia="Times New Roman" w:hAnsi="Cambria" w:cs="Times New Roman"/>
      <w:b/>
      <w:bCs/>
      <w:color w:val="4F81BD"/>
      <w:sz w:val="26"/>
      <w:szCs w:val="26"/>
      <w:u w:val="single"/>
    </w:rPr>
  </w:style>
  <w:style w:type="character" w:customStyle="1" w:styleId="Heading3Char">
    <w:name w:val="Heading 3 Char"/>
    <w:basedOn w:val="DefaultParagraphFont"/>
    <w:link w:val="Heading3"/>
    <w:uiPriority w:val="99"/>
    <w:rsid w:val="00640ED0"/>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640ED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640ED0"/>
    <w:rPr>
      <w:rFonts w:ascii="Cambria" w:eastAsia="Times New Roman" w:hAnsi="Cambria" w:cs="Times New Roman"/>
      <w:color w:val="243F60"/>
    </w:rPr>
  </w:style>
  <w:style w:type="character" w:customStyle="1" w:styleId="Heading6Char">
    <w:name w:val="Heading 6 Char"/>
    <w:basedOn w:val="DefaultParagraphFont"/>
    <w:link w:val="Heading6"/>
    <w:uiPriority w:val="99"/>
    <w:rsid w:val="00640ED0"/>
    <w:rPr>
      <w:rFonts w:ascii="Cambria" w:eastAsia="Times New Roman" w:hAnsi="Cambria" w:cs="Times New Roman"/>
      <w:i/>
      <w:iCs/>
      <w:color w:val="243F60"/>
    </w:rPr>
  </w:style>
  <w:style w:type="character" w:customStyle="1" w:styleId="Heading7Char">
    <w:name w:val="Heading 7 Char"/>
    <w:basedOn w:val="DefaultParagraphFont"/>
    <w:link w:val="Heading7"/>
    <w:uiPriority w:val="99"/>
    <w:rsid w:val="00640ED0"/>
    <w:rPr>
      <w:rFonts w:ascii="Cambria" w:eastAsia="Times New Roman" w:hAnsi="Cambria" w:cs="Times New Roman"/>
      <w:i/>
      <w:iCs/>
      <w:color w:val="404040"/>
    </w:rPr>
  </w:style>
  <w:style w:type="character" w:customStyle="1" w:styleId="Heading8Char">
    <w:name w:val="Heading 8 Char"/>
    <w:basedOn w:val="DefaultParagraphFont"/>
    <w:link w:val="Heading8"/>
    <w:uiPriority w:val="99"/>
    <w:rsid w:val="00640ED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640ED0"/>
    <w:rPr>
      <w:rFonts w:ascii="Cambria" w:eastAsia="Times New Roman" w:hAnsi="Cambria" w:cs="Times New Roman"/>
      <w:i/>
      <w:iCs/>
      <w:color w:val="404040"/>
      <w:sz w:val="20"/>
      <w:szCs w:val="20"/>
    </w:rPr>
  </w:style>
  <w:style w:type="paragraph" w:styleId="ListParagraph">
    <w:name w:val="List Paragraph"/>
    <w:basedOn w:val="Normal"/>
    <w:uiPriority w:val="34"/>
    <w:qFormat/>
    <w:rsid w:val="00640ED0"/>
    <w:pPr>
      <w:spacing w:after="200"/>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2641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B5B659271F4B81F46781FF218687" ma:contentTypeVersion="10" ma:contentTypeDescription="Create a new document." ma:contentTypeScope="" ma:versionID="765646cf895602f9ca0e065aec9b7863">
  <xsd:schema xmlns:xsd="http://www.w3.org/2001/XMLSchema" xmlns:xs="http://www.w3.org/2001/XMLSchema" xmlns:p="http://schemas.microsoft.com/office/2006/metadata/properties" xmlns:ns2="1ed88341-82e9-43f9-a770-05c5ac9489f5" xmlns:ns3="ecaada22-0234-4c5b-baf1-9bcea2a2d14c" targetNamespace="http://schemas.microsoft.com/office/2006/metadata/properties" ma:root="true" ma:fieldsID="46aed309110d2d3ebdd451390a534b7a" ns2:_="" ns3:_="">
    <xsd:import namespace="1ed88341-82e9-43f9-a770-05c5ac9489f5"/>
    <xsd:import namespace="ecaada22-0234-4c5b-baf1-9bcea2a2d1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88341-82e9-43f9-a770-05c5ac9489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aada22-0234-4c5b-baf1-9bcea2a2d1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9298-456D-4E54-9EDC-0288D631C949}"/>
</file>

<file path=customXml/itemProps2.xml><?xml version="1.0" encoding="utf-8"?>
<ds:datastoreItem xmlns:ds="http://schemas.openxmlformats.org/officeDocument/2006/customXml" ds:itemID="{D244E91F-C1C0-4895-9FB6-7C46AE051D1A}"/>
</file>

<file path=customXml/itemProps3.xml><?xml version="1.0" encoding="utf-8"?>
<ds:datastoreItem xmlns:ds="http://schemas.openxmlformats.org/officeDocument/2006/customXml" ds:itemID="{266DBE55-D1AF-462E-820F-DC21FE57B82A}"/>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Watson [WA]</dc:creator>
  <cp:keywords/>
  <dc:description/>
  <cp:lastModifiedBy>Arden Watson [WA]</cp:lastModifiedBy>
  <cp:revision>5</cp:revision>
  <dcterms:created xsi:type="dcterms:W3CDTF">2022-06-02T22:55:00Z</dcterms:created>
  <dcterms:modified xsi:type="dcterms:W3CDTF">2022-06-02T22:57:00Z</dcterms:modified>
</cp:coreProperties>
</file>